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1642"/>
        <w:gridCol w:w="1399"/>
        <w:gridCol w:w="3893"/>
        <w:gridCol w:w="2637"/>
      </w:tblGrid>
      <w:tr w:rsidR="008A5852" w:rsidTr="00564D34">
        <w:tc>
          <w:tcPr>
            <w:tcW w:w="1642" w:type="dxa"/>
          </w:tcPr>
          <w:p w:rsidR="008A5852" w:rsidRDefault="008A5852" w:rsidP="00564D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c>
          <w:tcPr>
            <w:tcW w:w="1399" w:type="dxa"/>
          </w:tcPr>
          <w:p w:rsidR="008A5852" w:rsidRDefault="008A5852" w:rsidP="00564D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Группа</w:t>
            </w:r>
          </w:p>
        </w:tc>
        <w:tc>
          <w:tcPr>
            <w:tcW w:w="3893" w:type="dxa"/>
          </w:tcPr>
          <w:p w:rsidR="008A5852" w:rsidRDefault="008A5852" w:rsidP="00564D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Дисциплина</w:t>
            </w:r>
          </w:p>
        </w:tc>
        <w:tc>
          <w:tcPr>
            <w:tcW w:w="2637" w:type="dxa"/>
          </w:tcPr>
          <w:p w:rsidR="008A5852" w:rsidRDefault="008A5852" w:rsidP="00564D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Пара</w:t>
            </w:r>
          </w:p>
        </w:tc>
      </w:tr>
      <w:tr w:rsidR="008A5852" w:rsidTr="00564D34">
        <w:tc>
          <w:tcPr>
            <w:tcW w:w="1642" w:type="dxa"/>
            <w:vAlign w:val="center"/>
          </w:tcPr>
          <w:p w:rsidR="008A5852" w:rsidRDefault="008A5852" w:rsidP="00564D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06.10.2021</w:t>
            </w:r>
          </w:p>
        </w:tc>
        <w:tc>
          <w:tcPr>
            <w:tcW w:w="1399" w:type="dxa"/>
            <w:vAlign w:val="center"/>
          </w:tcPr>
          <w:p w:rsidR="008A5852" w:rsidRDefault="008A5852" w:rsidP="00564D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3ТО</w:t>
            </w:r>
          </w:p>
        </w:tc>
        <w:tc>
          <w:tcPr>
            <w:tcW w:w="3893" w:type="dxa"/>
            <w:vAlign w:val="center"/>
          </w:tcPr>
          <w:p w:rsidR="008A5852" w:rsidRDefault="008A5852" w:rsidP="00564D34">
            <w:pPr>
              <w:jc w:val="center"/>
              <w:rPr>
                <w:rFonts w:ascii="Times New Roman" w:hAnsi="Times New Roman" w:cs="Times New Roman"/>
                <w:bCs/>
                <w:sz w:val="28"/>
                <w:szCs w:val="28"/>
              </w:rPr>
            </w:pPr>
          </w:p>
          <w:p w:rsidR="008A5852" w:rsidRPr="00F87EAA" w:rsidRDefault="008A5852" w:rsidP="00564D34">
            <w:pPr>
              <w:jc w:val="center"/>
              <w:rPr>
                <w:rFonts w:ascii="Times New Roman" w:hAnsi="Times New Roman" w:cs="Times New Roman"/>
                <w:bCs/>
                <w:sz w:val="28"/>
                <w:szCs w:val="28"/>
              </w:rPr>
            </w:pPr>
            <w:r>
              <w:rPr>
                <w:rFonts w:ascii="Times New Roman" w:hAnsi="Times New Roman" w:cs="Times New Roman"/>
                <w:bCs/>
                <w:sz w:val="28"/>
                <w:szCs w:val="28"/>
              </w:rPr>
              <w:t>ОП.09</w:t>
            </w:r>
            <w:r w:rsidRPr="00F87EAA">
              <w:rPr>
                <w:rFonts w:ascii="Times New Roman" w:hAnsi="Times New Roman" w:cs="Times New Roman"/>
                <w:bCs/>
                <w:sz w:val="28"/>
                <w:szCs w:val="28"/>
              </w:rPr>
              <w:t xml:space="preserve"> Правила безопасности дорожного движения</w:t>
            </w:r>
          </w:p>
          <w:p w:rsidR="008A5852" w:rsidRDefault="008A5852" w:rsidP="00564D34">
            <w:pPr>
              <w:jc w:val="center"/>
              <w:rPr>
                <w:rFonts w:ascii="Times New Roman" w:eastAsia="Times New Roman" w:hAnsi="Times New Roman" w:cs="Times New Roman"/>
                <w:sz w:val="28"/>
                <w:szCs w:val="28"/>
                <w:lang w:eastAsia="ru-RU"/>
              </w:rPr>
            </w:pPr>
          </w:p>
        </w:tc>
        <w:tc>
          <w:tcPr>
            <w:tcW w:w="2637" w:type="dxa"/>
            <w:vAlign w:val="center"/>
          </w:tcPr>
          <w:p w:rsidR="008A5852" w:rsidRPr="001F7B32" w:rsidRDefault="00F101F9" w:rsidP="00564D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bl>
    <w:p w:rsidR="008A5852" w:rsidRDefault="008A5852" w:rsidP="008A5852">
      <w:pPr>
        <w:jc w:val="center"/>
        <w:rPr>
          <w:rFonts w:ascii="Times New Roman" w:hAnsi="Times New Roman" w:cs="Times New Roman"/>
          <w:b/>
          <w:bCs/>
          <w:sz w:val="28"/>
          <w:szCs w:val="28"/>
        </w:rPr>
      </w:pPr>
    </w:p>
    <w:p w:rsidR="008A5852" w:rsidRDefault="008A5852" w:rsidP="008A5852">
      <w:pPr>
        <w:jc w:val="center"/>
        <w:rPr>
          <w:rFonts w:ascii="Times New Roman" w:hAnsi="Times New Roman" w:cs="Times New Roman"/>
          <w:b/>
          <w:bCs/>
          <w:sz w:val="28"/>
          <w:szCs w:val="28"/>
        </w:rPr>
      </w:pPr>
      <w:r>
        <w:rPr>
          <w:rFonts w:ascii="Times New Roman" w:hAnsi="Times New Roman" w:cs="Times New Roman"/>
          <w:b/>
          <w:bCs/>
          <w:sz w:val="28"/>
          <w:szCs w:val="28"/>
        </w:rPr>
        <w:t>Преподаватель Жеребцов Сергей Владимирович</w:t>
      </w:r>
    </w:p>
    <w:p w:rsidR="008A5852" w:rsidRPr="00182FDD" w:rsidRDefault="008A5852" w:rsidP="008A5852">
      <w:pPr>
        <w:jc w:val="center"/>
        <w:rPr>
          <w:rFonts w:ascii="Times New Roman" w:hAnsi="Times New Roman" w:cs="Times New Roman"/>
          <w:bCs/>
          <w:sz w:val="28"/>
          <w:szCs w:val="28"/>
        </w:rPr>
      </w:pPr>
      <w:r w:rsidRPr="00182FDD">
        <w:rPr>
          <w:rFonts w:ascii="Times New Roman" w:hAnsi="Times New Roman" w:cs="Times New Roman"/>
          <w:bCs/>
          <w:sz w:val="28"/>
          <w:szCs w:val="28"/>
        </w:rPr>
        <w:t>Тема 1.4. Порядок движения транспортных средств.</w:t>
      </w:r>
    </w:p>
    <w:p w:rsidR="008A5852" w:rsidRDefault="00281280" w:rsidP="008A5852">
      <w:pPr>
        <w:jc w:val="center"/>
        <w:rPr>
          <w:rFonts w:ascii="Times New Roman" w:hAnsi="Times New Roman" w:cs="Times New Roman"/>
          <w:bCs/>
          <w:sz w:val="28"/>
          <w:szCs w:val="28"/>
        </w:rPr>
      </w:pPr>
      <w:r>
        <w:rPr>
          <w:rFonts w:ascii="Times New Roman" w:hAnsi="Times New Roman" w:cs="Times New Roman"/>
          <w:bCs/>
          <w:sz w:val="28"/>
          <w:szCs w:val="28"/>
        </w:rPr>
        <w:t>Лекция №10</w:t>
      </w:r>
    </w:p>
    <w:p w:rsidR="008A5852" w:rsidRPr="009F3946" w:rsidRDefault="008A5852" w:rsidP="008A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shd w:val="clear" w:color="auto" w:fill="FFFFFF"/>
        </w:rPr>
      </w:pPr>
      <w:r w:rsidRPr="009F3946">
        <w:rPr>
          <w:rFonts w:ascii="Times New Roman" w:eastAsia="Times New Roman" w:hAnsi="Times New Roman" w:cs="Times New Roman"/>
          <w:sz w:val="28"/>
          <w:szCs w:val="28"/>
          <w:lang w:eastAsia="ru-RU"/>
        </w:rPr>
        <w:t>Цель занятия:</w:t>
      </w:r>
      <w:r w:rsidRPr="009F3946">
        <w:rPr>
          <w:rFonts w:ascii="Times New Roman" w:hAnsi="Times New Roman" w:cs="Times New Roman"/>
          <w:sz w:val="28"/>
          <w:szCs w:val="28"/>
          <w:shd w:val="clear" w:color="auto" w:fill="FFFFFF"/>
        </w:rPr>
        <w:t xml:space="preserve"> </w:t>
      </w:r>
    </w:p>
    <w:p w:rsidR="008A5852" w:rsidRPr="009F3946" w:rsidRDefault="008A5852" w:rsidP="008A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shd w:val="clear" w:color="auto" w:fill="FFFFFF"/>
        </w:rPr>
      </w:pPr>
      <w:r w:rsidRPr="009F3946">
        <w:rPr>
          <w:rFonts w:ascii="Times New Roman" w:hAnsi="Times New Roman" w:cs="Times New Roman"/>
          <w:sz w:val="28"/>
          <w:szCs w:val="28"/>
          <w:shd w:val="clear" w:color="auto" w:fill="FFFFFF"/>
        </w:rPr>
        <w:t>-</w:t>
      </w:r>
      <w:proofErr w:type="gramStart"/>
      <w:r w:rsidRPr="009F3946">
        <w:rPr>
          <w:rFonts w:ascii="Times New Roman" w:hAnsi="Times New Roman" w:cs="Times New Roman"/>
          <w:sz w:val="28"/>
          <w:szCs w:val="28"/>
          <w:shd w:val="clear" w:color="auto" w:fill="FFFFFF"/>
        </w:rPr>
        <w:t>образовательная</w:t>
      </w:r>
      <w:proofErr w:type="gramEnd"/>
      <w:r w:rsidRPr="009F3946">
        <w:rPr>
          <w:rFonts w:ascii="Times New Roman" w:eastAsia="Times New Roman" w:hAnsi="Times New Roman" w:cs="Times New Roman"/>
          <w:sz w:val="28"/>
          <w:szCs w:val="28"/>
          <w:lang w:eastAsia="ru-RU"/>
        </w:rPr>
        <w:t>:</w:t>
      </w:r>
      <w:r w:rsidRPr="009F3946">
        <w:rPr>
          <w:rFonts w:ascii="Times New Roman" w:eastAsia="Times New Roman" w:hAnsi="Times New Roman" w:cs="Times New Roman"/>
          <w:b/>
          <w:sz w:val="28"/>
          <w:szCs w:val="28"/>
          <w:lang w:val="uk-UA" w:eastAsia="ru-RU"/>
        </w:rPr>
        <w:t xml:space="preserve"> </w:t>
      </w:r>
      <w:r w:rsidRPr="009F3946">
        <w:rPr>
          <w:rFonts w:ascii="Times New Roman" w:eastAsia="Times New Roman" w:hAnsi="Times New Roman" w:cs="Times New Roman"/>
          <w:sz w:val="28"/>
          <w:szCs w:val="28"/>
          <w:lang w:eastAsia="ru-RU"/>
        </w:rPr>
        <w:t xml:space="preserve">изучить </w:t>
      </w:r>
      <w:r w:rsidRPr="009F3946">
        <w:rPr>
          <w:rFonts w:ascii="Times New Roman" w:hAnsi="Times New Roman" w:cs="Times New Roman"/>
          <w:sz w:val="28"/>
          <w:szCs w:val="28"/>
        </w:rPr>
        <w:t xml:space="preserve">порядок </w:t>
      </w:r>
      <w:r w:rsidRPr="009F3946">
        <w:rPr>
          <w:rFonts w:ascii="Times New Roman" w:hAnsi="Times New Roman" w:cs="Times New Roman"/>
          <w:bCs/>
          <w:sz w:val="28"/>
          <w:szCs w:val="28"/>
        </w:rPr>
        <w:t>движения транспортных средств;</w:t>
      </w:r>
    </w:p>
    <w:p w:rsidR="008A5852" w:rsidRPr="009F3946" w:rsidRDefault="008A5852" w:rsidP="008A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shd w:val="clear" w:color="auto" w:fill="FFFFFF"/>
        </w:rPr>
      </w:pPr>
      <w:r w:rsidRPr="009F3946">
        <w:rPr>
          <w:rFonts w:ascii="Times New Roman" w:hAnsi="Times New Roman" w:cs="Times New Roman"/>
          <w:sz w:val="28"/>
          <w:szCs w:val="28"/>
          <w:shd w:val="clear" w:color="auto" w:fill="FFFFFF"/>
        </w:rPr>
        <w:t>-</w:t>
      </w:r>
      <w:proofErr w:type="gramStart"/>
      <w:r w:rsidRPr="009F3946">
        <w:rPr>
          <w:rFonts w:ascii="Times New Roman" w:hAnsi="Times New Roman" w:cs="Times New Roman"/>
          <w:sz w:val="28"/>
          <w:szCs w:val="28"/>
          <w:shd w:val="clear" w:color="auto" w:fill="FFFFFF"/>
        </w:rPr>
        <w:t>воспитательная</w:t>
      </w:r>
      <w:proofErr w:type="gramEnd"/>
      <w:r w:rsidRPr="009F3946">
        <w:rPr>
          <w:rFonts w:ascii="Times New Roman" w:eastAsia="Times New Roman" w:hAnsi="Times New Roman" w:cs="Times New Roman"/>
          <w:sz w:val="28"/>
          <w:szCs w:val="28"/>
          <w:lang w:eastAsia="ru-RU"/>
        </w:rPr>
        <w:t>:</w:t>
      </w:r>
      <w:r w:rsidRPr="009F3946">
        <w:rPr>
          <w:rFonts w:ascii="Times New Roman" w:eastAsia="Times New Roman" w:hAnsi="Times New Roman" w:cs="Times New Roman"/>
          <w:b/>
          <w:sz w:val="28"/>
          <w:szCs w:val="28"/>
          <w:lang w:val="uk-UA" w:eastAsia="ru-RU"/>
        </w:rPr>
        <w:t xml:space="preserve"> </w:t>
      </w:r>
      <w:r w:rsidRPr="009F3946">
        <w:rPr>
          <w:rFonts w:ascii="Times New Roman" w:hAnsi="Times New Roman" w:cs="Times New Roman"/>
          <w:sz w:val="28"/>
          <w:szCs w:val="28"/>
          <w:shd w:val="clear" w:color="auto" w:fill="FFFFFF"/>
        </w:rPr>
        <w:t xml:space="preserve"> </w:t>
      </w:r>
      <w:r w:rsidRPr="009F3946">
        <w:rPr>
          <w:rStyle w:val="translation-chunk"/>
          <w:rFonts w:ascii="Times New Roman" w:hAnsi="Times New Roman"/>
          <w:sz w:val="28"/>
          <w:szCs w:val="28"/>
        </w:rPr>
        <w:t>воспитывать всестороннее развитие специалиста автомобильного транспорта;</w:t>
      </w:r>
    </w:p>
    <w:p w:rsidR="008A5852" w:rsidRPr="009F3946" w:rsidRDefault="008A5852" w:rsidP="008A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shd w:val="clear" w:color="auto" w:fill="FFFFFF"/>
        </w:rPr>
      </w:pPr>
      <w:r w:rsidRPr="009F3946">
        <w:rPr>
          <w:rFonts w:ascii="Times New Roman" w:hAnsi="Times New Roman" w:cs="Times New Roman"/>
          <w:sz w:val="28"/>
          <w:szCs w:val="28"/>
          <w:shd w:val="clear" w:color="auto" w:fill="FFFFFF"/>
        </w:rPr>
        <w:t>-</w:t>
      </w:r>
      <w:proofErr w:type="gramStart"/>
      <w:r w:rsidRPr="009F3946">
        <w:rPr>
          <w:rFonts w:ascii="Times New Roman" w:hAnsi="Times New Roman" w:cs="Times New Roman"/>
          <w:sz w:val="28"/>
          <w:szCs w:val="28"/>
          <w:shd w:val="clear" w:color="auto" w:fill="FFFFFF"/>
        </w:rPr>
        <w:t>развивающая</w:t>
      </w:r>
      <w:proofErr w:type="gramEnd"/>
      <w:r w:rsidRPr="009F3946">
        <w:rPr>
          <w:rFonts w:ascii="Times New Roman" w:eastAsia="Times New Roman" w:hAnsi="Times New Roman" w:cs="Times New Roman"/>
          <w:sz w:val="28"/>
          <w:szCs w:val="28"/>
          <w:lang w:eastAsia="ru-RU"/>
        </w:rPr>
        <w:t>:</w:t>
      </w:r>
      <w:r w:rsidRPr="009F394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уметь</w:t>
      </w:r>
      <w:r w:rsidRPr="009F3946">
        <w:rPr>
          <w:rFonts w:ascii="Times New Roman" w:hAnsi="Times New Roman" w:cs="Times New Roman"/>
          <w:sz w:val="28"/>
          <w:szCs w:val="28"/>
          <w:shd w:val="clear" w:color="auto" w:fill="FFFFFF"/>
        </w:rPr>
        <w:t xml:space="preserve"> правильно обобщить данные и сделать вывод</w:t>
      </w:r>
      <w:r w:rsidRPr="009F3946">
        <w:rPr>
          <w:rFonts w:ascii="Times New Roman" w:eastAsia="Times New Roman" w:hAnsi="Times New Roman" w:cs="Times New Roman"/>
          <w:b/>
          <w:sz w:val="28"/>
          <w:szCs w:val="28"/>
          <w:lang w:eastAsia="ru-RU"/>
        </w:rPr>
        <w:t>.</w:t>
      </w:r>
      <w:r w:rsidRPr="009F3946">
        <w:rPr>
          <w:rFonts w:ascii="Times New Roman" w:hAnsi="Times New Roman" w:cs="Times New Roman"/>
          <w:sz w:val="28"/>
          <w:szCs w:val="28"/>
          <w:shd w:val="clear" w:color="auto" w:fill="FFFFFF"/>
        </w:rPr>
        <w:t xml:space="preserve"> </w:t>
      </w:r>
    </w:p>
    <w:p w:rsidR="008A5852" w:rsidRPr="009F3946" w:rsidRDefault="008A5852" w:rsidP="008A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shd w:val="clear" w:color="auto" w:fill="FFFFFF"/>
        </w:rPr>
      </w:pPr>
    </w:p>
    <w:p w:rsidR="008A5852" w:rsidRPr="00042BFA" w:rsidRDefault="008A5852" w:rsidP="008A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М</w:t>
      </w:r>
      <w:r w:rsidRPr="00E25561">
        <w:rPr>
          <w:rFonts w:ascii="Times New Roman" w:hAnsi="Times New Roman" w:cs="Times New Roman"/>
          <w:sz w:val="28"/>
          <w:szCs w:val="28"/>
          <w:shd w:val="clear" w:color="auto" w:fill="FFFFFF"/>
        </w:rPr>
        <w:t>отиваци</w:t>
      </w:r>
      <w:r>
        <w:rPr>
          <w:rFonts w:ascii="Times New Roman" w:hAnsi="Times New Roman" w:cs="Times New Roman"/>
          <w:sz w:val="28"/>
          <w:szCs w:val="28"/>
          <w:shd w:val="clear" w:color="auto" w:fill="FFFFFF"/>
        </w:rPr>
        <w:t>я</w:t>
      </w:r>
      <w:r w:rsidRPr="009F3946">
        <w:rPr>
          <w:rFonts w:ascii="Times New Roman" w:eastAsia="Times New Roman" w:hAnsi="Times New Roman" w:cs="Times New Roman"/>
          <w:sz w:val="28"/>
          <w:szCs w:val="28"/>
          <w:lang w:eastAsia="ru-RU"/>
        </w:rPr>
        <w:t>:</w:t>
      </w:r>
    </w:p>
    <w:p w:rsidR="008A5852" w:rsidRPr="00E77167" w:rsidRDefault="008A5852" w:rsidP="008A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E77167">
        <w:rPr>
          <w:rFonts w:ascii="Times New Roman" w:hAnsi="Times New Roman" w:cs="Times New Roman"/>
          <w:sz w:val="28"/>
          <w:szCs w:val="28"/>
        </w:rPr>
        <w:t>нание скоростного режима на дорогах обеспечит вашу безопасность и сохранит жизнь</w:t>
      </w:r>
      <w:r>
        <w:rPr>
          <w:rFonts w:ascii="Times New Roman" w:hAnsi="Times New Roman" w:cs="Times New Roman"/>
          <w:sz w:val="28"/>
          <w:szCs w:val="28"/>
        </w:rPr>
        <w:t>.</w:t>
      </w:r>
    </w:p>
    <w:p w:rsidR="008A5852" w:rsidRDefault="008A5852" w:rsidP="008A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Задача</w:t>
      </w:r>
      <w:r w:rsidRPr="00042BFA">
        <w:rPr>
          <w:rFonts w:ascii="Times New Roman" w:eastAsia="Times New Roman" w:hAnsi="Times New Roman" w:cs="Times New Roman"/>
          <w:sz w:val="28"/>
          <w:szCs w:val="28"/>
          <w:lang w:eastAsia="ru-RU"/>
        </w:rPr>
        <w:t>:</w:t>
      </w:r>
      <w:r w:rsidRPr="00042BFA">
        <w:rPr>
          <w:rFonts w:ascii="Times New Roman" w:eastAsia="Times New Roman" w:hAnsi="Times New Roman" w:cs="Times New Roman"/>
          <w:b/>
          <w:sz w:val="28"/>
          <w:szCs w:val="28"/>
          <w:lang w:val="uk-UA" w:eastAsia="ru-RU"/>
        </w:rPr>
        <w:t xml:space="preserve"> </w:t>
      </w:r>
      <w:r w:rsidRPr="00042BFA">
        <w:rPr>
          <w:rFonts w:ascii="Times New Roman" w:eastAsia="Times New Roman" w:hAnsi="Times New Roman" w:cs="Times New Roman"/>
          <w:sz w:val="28"/>
          <w:szCs w:val="28"/>
          <w:lang w:eastAsia="ru-RU"/>
        </w:rPr>
        <w:t xml:space="preserve"> </w:t>
      </w:r>
      <w:r w:rsidRPr="00D7761D">
        <w:rPr>
          <w:rFonts w:ascii="Times New Roman" w:eastAsia="Times New Roman" w:hAnsi="Times New Roman" w:cs="Times New Roman"/>
          <w:sz w:val="28"/>
          <w:szCs w:val="28"/>
          <w:lang w:eastAsia="ru-RU"/>
        </w:rPr>
        <w:t xml:space="preserve">Научиться применять полученные </w:t>
      </w:r>
      <w:r>
        <w:rPr>
          <w:rFonts w:ascii="Times New Roman" w:eastAsia="Times New Roman" w:hAnsi="Times New Roman" w:cs="Times New Roman"/>
          <w:sz w:val="28"/>
          <w:szCs w:val="28"/>
          <w:lang w:eastAsia="ru-RU"/>
        </w:rPr>
        <w:t>знания</w:t>
      </w:r>
      <w:r w:rsidRPr="00D7761D">
        <w:rPr>
          <w:rFonts w:ascii="Times New Roman" w:eastAsia="Times New Roman" w:hAnsi="Times New Roman" w:cs="Times New Roman"/>
          <w:sz w:val="28"/>
          <w:szCs w:val="28"/>
          <w:lang w:eastAsia="ru-RU"/>
        </w:rPr>
        <w:t xml:space="preserve"> на практике</w:t>
      </w:r>
      <w:r>
        <w:rPr>
          <w:rFonts w:ascii="Times New Roman" w:eastAsia="Times New Roman" w:hAnsi="Times New Roman" w:cs="Times New Roman"/>
          <w:sz w:val="28"/>
          <w:szCs w:val="28"/>
          <w:lang w:eastAsia="ru-RU"/>
        </w:rPr>
        <w:t>.</w:t>
      </w:r>
    </w:p>
    <w:p w:rsidR="008A5852" w:rsidRDefault="008A5852" w:rsidP="008A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A5852" w:rsidRPr="00182FDD" w:rsidRDefault="008A5852" w:rsidP="008A5852">
      <w:pPr>
        <w:ind w:firstLine="709"/>
        <w:rPr>
          <w:rFonts w:ascii="Times New Roman" w:hAnsi="Times New Roman" w:cs="Times New Roman"/>
          <w:bCs/>
          <w:sz w:val="28"/>
          <w:szCs w:val="28"/>
        </w:rPr>
      </w:pPr>
      <w:r w:rsidRPr="00182FDD">
        <w:rPr>
          <w:rFonts w:ascii="Times New Roman" w:hAnsi="Times New Roman" w:cs="Times New Roman"/>
          <w:bCs/>
          <w:sz w:val="28"/>
          <w:szCs w:val="28"/>
        </w:rPr>
        <w:t>План</w:t>
      </w:r>
    </w:p>
    <w:p w:rsidR="008A5852" w:rsidRPr="00E25561" w:rsidRDefault="008A5852" w:rsidP="008A5852">
      <w:pPr>
        <w:shd w:val="clear" w:color="auto" w:fill="FFFFFF"/>
        <w:ind w:firstLine="709"/>
        <w:jc w:val="both"/>
        <w:rPr>
          <w:rFonts w:ascii="Times New Roman" w:hAnsi="Times New Roman"/>
          <w:sz w:val="28"/>
          <w:szCs w:val="28"/>
          <w:lang w:eastAsia="ru-RU"/>
        </w:rPr>
      </w:pPr>
      <w:r w:rsidRPr="00E25561">
        <w:rPr>
          <w:rFonts w:ascii="Times New Roman" w:hAnsi="Times New Roman"/>
          <w:sz w:val="28"/>
          <w:szCs w:val="28"/>
          <w:lang w:eastAsia="ru-RU"/>
        </w:rPr>
        <w:t xml:space="preserve">1. </w:t>
      </w:r>
      <w:r w:rsidRPr="00E25561">
        <w:rPr>
          <w:rFonts w:ascii="Times New Roman" w:hAnsi="Times New Roman"/>
          <w:sz w:val="28"/>
          <w:szCs w:val="28"/>
        </w:rPr>
        <w:t>Скорость движения.</w:t>
      </w:r>
    </w:p>
    <w:p w:rsidR="008A5852" w:rsidRPr="00E25561" w:rsidRDefault="008A5852" w:rsidP="008A5852">
      <w:pPr>
        <w:shd w:val="clear" w:color="auto" w:fill="FFFFFF"/>
        <w:ind w:firstLine="709"/>
        <w:jc w:val="both"/>
        <w:rPr>
          <w:rFonts w:ascii="Times New Roman" w:hAnsi="Times New Roman"/>
          <w:sz w:val="28"/>
          <w:szCs w:val="28"/>
          <w:lang w:eastAsia="ru-RU"/>
        </w:rPr>
      </w:pPr>
      <w:r w:rsidRPr="00E25561">
        <w:rPr>
          <w:rFonts w:ascii="Times New Roman" w:hAnsi="Times New Roman"/>
          <w:sz w:val="28"/>
          <w:szCs w:val="28"/>
          <w:lang w:eastAsia="ru-RU"/>
        </w:rPr>
        <w:t xml:space="preserve">Вопрос 1. </w:t>
      </w:r>
      <w:r w:rsidRPr="00E25561">
        <w:rPr>
          <w:rFonts w:ascii="Times New Roman" w:hAnsi="Times New Roman"/>
          <w:sz w:val="28"/>
          <w:szCs w:val="28"/>
        </w:rPr>
        <w:t>Скорость движения.</w:t>
      </w:r>
    </w:p>
    <w:p w:rsidR="008A5852" w:rsidRPr="00E25561" w:rsidRDefault="008A5852" w:rsidP="008A5852">
      <w:pPr>
        <w:pStyle w:val="a4"/>
        <w:shd w:val="clear" w:color="auto" w:fill="FFFFFF"/>
        <w:spacing w:before="0" w:beforeAutospacing="0" w:after="0" w:afterAutospacing="0"/>
        <w:ind w:firstLine="709"/>
        <w:jc w:val="both"/>
        <w:rPr>
          <w:sz w:val="28"/>
          <w:szCs w:val="28"/>
        </w:rPr>
      </w:pPr>
      <w:r w:rsidRPr="00E25561">
        <w:rPr>
          <w:rStyle w:val="a5"/>
          <w:sz w:val="28"/>
          <w:szCs w:val="28"/>
        </w:rPr>
        <w:t>12.1.</w:t>
      </w:r>
      <w:r w:rsidRPr="00E25561">
        <w:rPr>
          <w:sz w:val="28"/>
          <w:szCs w:val="28"/>
        </w:rPr>
        <w:t> При выборе в установленных пределах безопасной скорости движения водитель обязан учитывать дорожную обстановку, а также особенности перевозимого груза и состояние транспортного средства, чтобы иметь возможность постоянно контролировать его движение и безопасно управлять им.</w:t>
      </w:r>
    </w:p>
    <w:p w:rsidR="008A5852" w:rsidRPr="00E25561" w:rsidRDefault="008A5852" w:rsidP="008A5852">
      <w:pPr>
        <w:pStyle w:val="a4"/>
        <w:shd w:val="clear" w:color="auto" w:fill="FFFFFF"/>
        <w:spacing w:before="0" w:beforeAutospacing="0" w:after="0" w:afterAutospacing="0"/>
        <w:ind w:firstLine="709"/>
        <w:jc w:val="both"/>
        <w:rPr>
          <w:sz w:val="28"/>
          <w:szCs w:val="28"/>
        </w:rPr>
      </w:pPr>
      <w:r w:rsidRPr="00E25561">
        <w:rPr>
          <w:rStyle w:val="a5"/>
          <w:sz w:val="28"/>
          <w:szCs w:val="28"/>
        </w:rPr>
        <w:t>12.2.</w:t>
      </w:r>
      <w:r w:rsidRPr="00E25561">
        <w:rPr>
          <w:sz w:val="28"/>
          <w:szCs w:val="28"/>
        </w:rPr>
        <w:t> В темное время суток и в условиях недостаточной видимости скорость движения должна быть такой, чтобы водитель имел возможность остановить транспортное средство в пределах видимости дороги.</w:t>
      </w:r>
    </w:p>
    <w:p w:rsidR="008A5852" w:rsidRPr="00E25561" w:rsidRDefault="008A5852" w:rsidP="008A5852">
      <w:pPr>
        <w:pStyle w:val="a4"/>
        <w:shd w:val="clear" w:color="auto" w:fill="FFFFFF"/>
        <w:spacing w:before="0" w:beforeAutospacing="0" w:after="0" w:afterAutospacing="0"/>
        <w:ind w:firstLine="709"/>
        <w:jc w:val="both"/>
        <w:rPr>
          <w:sz w:val="28"/>
          <w:szCs w:val="28"/>
        </w:rPr>
      </w:pPr>
      <w:r w:rsidRPr="00E25561">
        <w:rPr>
          <w:rStyle w:val="a5"/>
          <w:sz w:val="28"/>
          <w:szCs w:val="28"/>
        </w:rPr>
        <w:t>12.3.</w:t>
      </w:r>
      <w:r w:rsidRPr="00E25561">
        <w:rPr>
          <w:sz w:val="28"/>
          <w:szCs w:val="28"/>
        </w:rPr>
        <w:t> В случае возникновения опасности для движения или препятствия, которое водитель объективно способен обнаружить, он должен немедленно принять меры для уменьшения скорости вплоть до остановки транспортного средства либо безопасного для других участников движения объезда препятствия.</w:t>
      </w:r>
    </w:p>
    <w:p w:rsidR="008A5852" w:rsidRPr="00E25561" w:rsidRDefault="008A5852" w:rsidP="008A5852">
      <w:pPr>
        <w:pStyle w:val="a4"/>
        <w:shd w:val="clear" w:color="auto" w:fill="FFFFFF"/>
        <w:spacing w:before="0" w:beforeAutospacing="0" w:after="0" w:afterAutospacing="0"/>
        <w:ind w:firstLine="709"/>
        <w:jc w:val="both"/>
        <w:rPr>
          <w:sz w:val="28"/>
          <w:szCs w:val="28"/>
        </w:rPr>
      </w:pPr>
      <w:r w:rsidRPr="00E25561">
        <w:rPr>
          <w:rStyle w:val="a5"/>
          <w:sz w:val="28"/>
          <w:szCs w:val="28"/>
        </w:rPr>
        <w:t>12.4.</w:t>
      </w:r>
      <w:r w:rsidRPr="00E25561">
        <w:rPr>
          <w:sz w:val="28"/>
          <w:szCs w:val="28"/>
        </w:rPr>
        <w:t> В населенных пунктах движение транспортных средств разрешается со скоростью не более </w:t>
      </w:r>
      <w:r w:rsidRPr="00E25561">
        <w:rPr>
          <w:rStyle w:val="a5"/>
          <w:sz w:val="28"/>
          <w:szCs w:val="28"/>
        </w:rPr>
        <w:t>60</w:t>
      </w:r>
      <w:r w:rsidRPr="00E25561">
        <w:rPr>
          <w:sz w:val="28"/>
          <w:szCs w:val="28"/>
        </w:rPr>
        <w:t> км/ч.</w:t>
      </w:r>
    </w:p>
    <w:p w:rsidR="008A5852" w:rsidRPr="00E25561" w:rsidRDefault="008A5852" w:rsidP="008A5852">
      <w:pPr>
        <w:pStyle w:val="a4"/>
        <w:shd w:val="clear" w:color="auto" w:fill="FFFFFF"/>
        <w:spacing w:before="0" w:beforeAutospacing="0" w:after="0" w:afterAutospacing="0"/>
        <w:ind w:firstLine="709"/>
        <w:jc w:val="both"/>
        <w:rPr>
          <w:sz w:val="28"/>
          <w:szCs w:val="28"/>
        </w:rPr>
      </w:pPr>
      <w:r w:rsidRPr="00E25561">
        <w:rPr>
          <w:rStyle w:val="a5"/>
          <w:sz w:val="28"/>
          <w:szCs w:val="28"/>
        </w:rPr>
        <w:lastRenderedPageBreak/>
        <w:t>12.5.</w:t>
      </w:r>
      <w:r w:rsidRPr="00E25561">
        <w:rPr>
          <w:sz w:val="28"/>
          <w:szCs w:val="28"/>
        </w:rPr>
        <w:t> В жилых и пешеходных зонах скорость движения не должна превышать </w:t>
      </w:r>
      <w:r w:rsidRPr="00E25561">
        <w:rPr>
          <w:rStyle w:val="a5"/>
          <w:sz w:val="28"/>
          <w:szCs w:val="28"/>
        </w:rPr>
        <w:t>20</w:t>
      </w:r>
      <w:r w:rsidRPr="00E25561">
        <w:rPr>
          <w:sz w:val="28"/>
          <w:szCs w:val="28"/>
        </w:rPr>
        <w:t> км/ч.</w:t>
      </w:r>
    </w:p>
    <w:p w:rsidR="008A5852" w:rsidRPr="00E25561" w:rsidRDefault="008A5852" w:rsidP="008A5852">
      <w:pPr>
        <w:pStyle w:val="a4"/>
        <w:shd w:val="clear" w:color="auto" w:fill="FFFFFF"/>
        <w:spacing w:before="0" w:beforeAutospacing="0" w:after="0" w:afterAutospacing="0"/>
        <w:ind w:firstLine="709"/>
        <w:jc w:val="both"/>
        <w:rPr>
          <w:sz w:val="28"/>
          <w:szCs w:val="28"/>
        </w:rPr>
      </w:pPr>
      <w:r w:rsidRPr="00E25561">
        <w:rPr>
          <w:rStyle w:val="a5"/>
          <w:sz w:val="28"/>
          <w:szCs w:val="28"/>
        </w:rPr>
        <w:t>12.6.</w:t>
      </w:r>
      <w:r w:rsidRPr="00E25561">
        <w:rPr>
          <w:sz w:val="28"/>
          <w:szCs w:val="28"/>
        </w:rPr>
        <w:t> Вне населенных пунктов на всех дорогах и на дорогах, проходящих через    населенные     пункты,    обозначенные    знаком    </w:t>
      </w:r>
      <w:r w:rsidRPr="00E25561">
        <w:rPr>
          <w:rStyle w:val="a5"/>
          <w:sz w:val="28"/>
          <w:szCs w:val="28"/>
        </w:rPr>
        <w:t>5.47 </w:t>
      </w:r>
      <w:r w:rsidRPr="00E25561">
        <w:rPr>
          <w:sz w:val="28"/>
          <w:szCs w:val="28"/>
        </w:rPr>
        <w:t>(см. приложение 1), разрешается движение со скоростью:</w:t>
      </w:r>
    </w:p>
    <w:p w:rsidR="008A5852" w:rsidRPr="00E25561" w:rsidRDefault="008A5852" w:rsidP="008A5852">
      <w:pPr>
        <w:pStyle w:val="a4"/>
        <w:shd w:val="clear" w:color="auto" w:fill="FFFFFF"/>
        <w:spacing w:before="0" w:beforeAutospacing="0" w:after="0" w:afterAutospacing="0"/>
        <w:ind w:firstLine="709"/>
        <w:jc w:val="both"/>
        <w:rPr>
          <w:sz w:val="28"/>
          <w:szCs w:val="28"/>
        </w:rPr>
      </w:pPr>
      <w:r w:rsidRPr="00E25561">
        <w:rPr>
          <w:sz w:val="28"/>
          <w:szCs w:val="28"/>
        </w:rPr>
        <w:t>а) автобусам (микроавтобусам), осуществляющим организованную перевозку группы детей, легковым автомобилям с прицепом, транспортным средствам, которыми управляют водители со стажем до 2 лет — не более </w:t>
      </w:r>
      <w:r w:rsidRPr="00E25561">
        <w:rPr>
          <w:rStyle w:val="a5"/>
          <w:sz w:val="28"/>
          <w:szCs w:val="28"/>
        </w:rPr>
        <w:t>80</w:t>
      </w:r>
      <w:r w:rsidRPr="00E25561">
        <w:rPr>
          <w:sz w:val="28"/>
          <w:szCs w:val="28"/>
        </w:rPr>
        <w:t> км/ч;</w:t>
      </w:r>
    </w:p>
    <w:p w:rsidR="008A5852" w:rsidRPr="00E25561" w:rsidRDefault="008A5852" w:rsidP="008A5852">
      <w:pPr>
        <w:pStyle w:val="a4"/>
        <w:shd w:val="clear" w:color="auto" w:fill="FFFFFF"/>
        <w:spacing w:before="0" w:beforeAutospacing="0" w:after="0" w:afterAutospacing="0"/>
        <w:ind w:firstLine="709"/>
        <w:jc w:val="both"/>
        <w:rPr>
          <w:sz w:val="28"/>
          <w:szCs w:val="28"/>
        </w:rPr>
      </w:pPr>
      <w:r w:rsidRPr="00E25561">
        <w:rPr>
          <w:sz w:val="28"/>
          <w:szCs w:val="28"/>
        </w:rPr>
        <w:t>б) грузовым автомобилям, перевозящим людей в кузове, и мопедам — не более </w:t>
      </w:r>
      <w:r w:rsidRPr="00E25561">
        <w:rPr>
          <w:rStyle w:val="a5"/>
          <w:sz w:val="28"/>
          <w:szCs w:val="28"/>
        </w:rPr>
        <w:t>60</w:t>
      </w:r>
      <w:r w:rsidRPr="00E25561">
        <w:rPr>
          <w:sz w:val="28"/>
          <w:szCs w:val="28"/>
        </w:rPr>
        <w:t> км/ч;</w:t>
      </w:r>
    </w:p>
    <w:p w:rsidR="008A5852" w:rsidRPr="00E25561" w:rsidRDefault="008A5852" w:rsidP="008A5852">
      <w:pPr>
        <w:pStyle w:val="a4"/>
        <w:shd w:val="clear" w:color="auto" w:fill="FFFFFF"/>
        <w:spacing w:before="0" w:beforeAutospacing="0" w:after="0" w:afterAutospacing="0"/>
        <w:ind w:firstLine="709"/>
        <w:jc w:val="both"/>
        <w:rPr>
          <w:sz w:val="28"/>
          <w:szCs w:val="28"/>
        </w:rPr>
      </w:pPr>
      <w:r w:rsidRPr="00E25561">
        <w:rPr>
          <w:sz w:val="28"/>
          <w:szCs w:val="28"/>
        </w:rPr>
        <w:t>в) автобусам (микроавтобусам) — не более </w:t>
      </w:r>
      <w:r w:rsidRPr="00E25561">
        <w:rPr>
          <w:rStyle w:val="a5"/>
          <w:sz w:val="28"/>
          <w:szCs w:val="28"/>
        </w:rPr>
        <w:t>90</w:t>
      </w:r>
      <w:r w:rsidRPr="00E25561">
        <w:rPr>
          <w:sz w:val="28"/>
          <w:szCs w:val="28"/>
        </w:rPr>
        <w:t> км/ч;</w:t>
      </w:r>
    </w:p>
    <w:p w:rsidR="008A5852" w:rsidRPr="00E25561" w:rsidRDefault="008A5852" w:rsidP="008A5852">
      <w:pPr>
        <w:pStyle w:val="a4"/>
        <w:shd w:val="clear" w:color="auto" w:fill="FFFFFF"/>
        <w:spacing w:before="0" w:beforeAutospacing="0" w:after="0" w:afterAutospacing="0"/>
        <w:ind w:firstLine="709"/>
        <w:jc w:val="both"/>
        <w:rPr>
          <w:sz w:val="28"/>
          <w:szCs w:val="28"/>
        </w:rPr>
      </w:pPr>
      <w:r w:rsidRPr="00E25561">
        <w:rPr>
          <w:sz w:val="28"/>
          <w:szCs w:val="28"/>
        </w:rPr>
        <w:t>г) другим транспортным средствам: на автомобильной дороге, обозначенной дорожным знаком </w:t>
      </w:r>
      <w:r w:rsidRPr="00E25561">
        <w:rPr>
          <w:rStyle w:val="a5"/>
          <w:sz w:val="28"/>
          <w:szCs w:val="28"/>
        </w:rPr>
        <w:t>5.1</w:t>
      </w:r>
      <w:r w:rsidRPr="00E25561">
        <w:rPr>
          <w:sz w:val="28"/>
          <w:szCs w:val="28"/>
        </w:rPr>
        <w:t> — не более </w:t>
      </w:r>
      <w:r w:rsidRPr="00E25561">
        <w:rPr>
          <w:rStyle w:val="a5"/>
          <w:sz w:val="28"/>
          <w:szCs w:val="28"/>
        </w:rPr>
        <w:t>130</w:t>
      </w:r>
      <w:r w:rsidRPr="00E25561">
        <w:rPr>
          <w:sz w:val="28"/>
          <w:szCs w:val="28"/>
        </w:rPr>
        <w:t> км/ч, на автомобильной дороге с раздельными проезжими частями, отделенными друг от друга разделительной полосой — не более </w:t>
      </w:r>
      <w:r w:rsidRPr="00E25561">
        <w:rPr>
          <w:rStyle w:val="a5"/>
          <w:sz w:val="28"/>
          <w:szCs w:val="28"/>
        </w:rPr>
        <w:t>110</w:t>
      </w:r>
      <w:r w:rsidRPr="00E25561">
        <w:rPr>
          <w:sz w:val="28"/>
          <w:szCs w:val="28"/>
        </w:rPr>
        <w:t> км/ч, на других автомобильных дорогах — не более </w:t>
      </w:r>
      <w:r w:rsidRPr="00E25561">
        <w:rPr>
          <w:rStyle w:val="a5"/>
          <w:sz w:val="28"/>
          <w:szCs w:val="28"/>
        </w:rPr>
        <w:t>90</w:t>
      </w:r>
      <w:r w:rsidRPr="00E25561">
        <w:rPr>
          <w:sz w:val="28"/>
          <w:szCs w:val="28"/>
        </w:rPr>
        <w:t> км/ч;</w:t>
      </w:r>
    </w:p>
    <w:p w:rsidR="008A5852" w:rsidRPr="00E25561" w:rsidRDefault="008A5852" w:rsidP="008A5852">
      <w:pPr>
        <w:pStyle w:val="a4"/>
        <w:shd w:val="clear" w:color="auto" w:fill="FFFFFF"/>
        <w:spacing w:before="0" w:beforeAutospacing="0" w:after="0" w:afterAutospacing="0"/>
        <w:ind w:firstLine="709"/>
        <w:jc w:val="both"/>
        <w:rPr>
          <w:sz w:val="28"/>
          <w:szCs w:val="28"/>
        </w:rPr>
      </w:pPr>
      <w:proofErr w:type="spellStart"/>
      <w:r w:rsidRPr="00E25561">
        <w:rPr>
          <w:sz w:val="28"/>
          <w:szCs w:val="28"/>
        </w:rPr>
        <w:t>д</w:t>
      </w:r>
      <w:proofErr w:type="spellEnd"/>
      <w:r w:rsidRPr="00E25561">
        <w:rPr>
          <w:sz w:val="28"/>
          <w:szCs w:val="28"/>
        </w:rPr>
        <w:t>) транспортным средствам, перевозящим крупногабаритные, тяжеловесные и опасные грузы, разрешается движение со скоростью, не превышающей скорости, установленной при согласовании с Госавтоинспекцией условий и режимов перевозки.</w:t>
      </w:r>
    </w:p>
    <w:p w:rsidR="008A5852" w:rsidRPr="00E25561" w:rsidRDefault="008A5852" w:rsidP="008A5852">
      <w:pPr>
        <w:pStyle w:val="a4"/>
        <w:shd w:val="clear" w:color="auto" w:fill="FFFFFF"/>
        <w:spacing w:before="0" w:beforeAutospacing="0" w:after="0" w:afterAutospacing="0"/>
        <w:ind w:firstLine="709"/>
        <w:jc w:val="both"/>
        <w:rPr>
          <w:sz w:val="28"/>
          <w:szCs w:val="28"/>
        </w:rPr>
      </w:pPr>
      <w:r w:rsidRPr="00E25561">
        <w:rPr>
          <w:rStyle w:val="a5"/>
          <w:sz w:val="28"/>
          <w:szCs w:val="28"/>
        </w:rPr>
        <w:t>12.7.</w:t>
      </w:r>
      <w:r w:rsidRPr="00E25561">
        <w:rPr>
          <w:sz w:val="28"/>
          <w:szCs w:val="28"/>
        </w:rPr>
        <w:t> Транспортным средствам, буксирующим механические транспортные средства, разрешается движение со скоростью не более </w:t>
      </w:r>
      <w:r w:rsidRPr="00E25561">
        <w:rPr>
          <w:rStyle w:val="a5"/>
          <w:sz w:val="28"/>
          <w:szCs w:val="28"/>
        </w:rPr>
        <w:t>50</w:t>
      </w:r>
      <w:r w:rsidRPr="00E25561">
        <w:rPr>
          <w:sz w:val="28"/>
          <w:szCs w:val="28"/>
        </w:rPr>
        <w:t> км/ч.</w:t>
      </w:r>
    </w:p>
    <w:p w:rsidR="008A5852" w:rsidRPr="00E25561" w:rsidRDefault="008A5852" w:rsidP="008A5852">
      <w:pPr>
        <w:pStyle w:val="a4"/>
        <w:shd w:val="clear" w:color="auto" w:fill="FFFFFF"/>
        <w:spacing w:before="0" w:beforeAutospacing="0" w:after="0" w:afterAutospacing="0"/>
        <w:ind w:firstLine="709"/>
        <w:jc w:val="both"/>
        <w:rPr>
          <w:sz w:val="28"/>
          <w:szCs w:val="28"/>
        </w:rPr>
      </w:pPr>
      <w:r w:rsidRPr="00E25561">
        <w:rPr>
          <w:rStyle w:val="a5"/>
          <w:sz w:val="28"/>
          <w:szCs w:val="28"/>
        </w:rPr>
        <w:t>12.8.</w:t>
      </w:r>
      <w:r w:rsidRPr="00E25561">
        <w:rPr>
          <w:sz w:val="28"/>
          <w:szCs w:val="28"/>
        </w:rPr>
        <w:t> На участках дорог, где созданы дорожные условия, позволяющие двигаться с более высокой скоростью, по согласованному с Госавтоинспекцией решению владельцев дорог или органов, которым передано право на содержание таких дорог, разрешенная скорость движения может быть увеличена путем установки соответствующих дорожных знаков.</w:t>
      </w:r>
    </w:p>
    <w:p w:rsidR="008A5852" w:rsidRPr="00E25561" w:rsidRDefault="008A5852" w:rsidP="008A5852">
      <w:pPr>
        <w:pStyle w:val="a4"/>
        <w:shd w:val="clear" w:color="auto" w:fill="FFFFFF"/>
        <w:spacing w:before="0" w:beforeAutospacing="0" w:after="0" w:afterAutospacing="0"/>
        <w:ind w:firstLine="709"/>
        <w:jc w:val="both"/>
        <w:rPr>
          <w:sz w:val="28"/>
          <w:szCs w:val="28"/>
        </w:rPr>
      </w:pPr>
      <w:r w:rsidRPr="00E25561">
        <w:rPr>
          <w:rStyle w:val="a5"/>
          <w:sz w:val="28"/>
          <w:szCs w:val="28"/>
        </w:rPr>
        <w:t>12.9.</w:t>
      </w:r>
      <w:r w:rsidRPr="00E25561">
        <w:rPr>
          <w:sz w:val="28"/>
          <w:szCs w:val="28"/>
        </w:rPr>
        <w:t> Водителю запрещается:</w:t>
      </w:r>
    </w:p>
    <w:p w:rsidR="008A5852" w:rsidRPr="00E25561" w:rsidRDefault="008A5852" w:rsidP="008A5852">
      <w:pPr>
        <w:pStyle w:val="a4"/>
        <w:shd w:val="clear" w:color="auto" w:fill="FFFFFF"/>
        <w:spacing w:before="0" w:beforeAutospacing="0" w:after="0" w:afterAutospacing="0"/>
        <w:ind w:firstLine="709"/>
        <w:jc w:val="both"/>
        <w:rPr>
          <w:sz w:val="28"/>
          <w:szCs w:val="28"/>
        </w:rPr>
      </w:pPr>
      <w:r w:rsidRPr="00E25561">
        <w:rPr>
          <w:sz w:val="28"/>
          <w:szCs w:val="28"/>
        </w:rPr>
        <w:t>а) превышать максимальную скорость, определенную технической характеристикой данного транспортного средства;</w:t>
      </w:r>
    </w:p>
    <w:p w:rsidR="008A5852" w:rsidRPr="00E25561" w:rsidRDefault="008A5852" w:rsidP="008A5852">
      <w:pPr>
        <w:pStyle w:val="a4"/>
        <w:shd w:val="clear" w:color="auto" w:fill="FFFFFF"/>
        <w:spacing w:before="0" w:beforeAutospacing="0" w:after="0" w:afterAutospacing="0"/>
        <w:ind w:firstLine="709"/>
        <w:jc w:val="both"/>
        <w:rPr>
          <w:sz w:val="28"/>
          <w:szCs w:val="28"/>
        </w:rPr>
      </w:pPr>
      <w:r w:rsidRPr="00E25561">
        <w:rPr>
          <w:sz w:val="28"/>
          <w:szCs w:val="28"/>
        </w:rPr>
        <w:t>б) превышать максимальную скорость, указанную в пунктах </w:t>
      </w:r>
      <w:r w:rsidRPr="00E25561">
        <w:rPr>
          <w:rStyle w:val="a5"/>
          <w:sz w:val="28"/>
          <w:szCs w:val="28"/>
        </w:rPr>
        <w:t>12.4 — 12.7 </w:t>
      </w:r>
      <w:r w:rsidRPr="00E25561">
        <w:rPr>
          <w:sz w:val="28"/>
          <w:szCs w:val="28"/>
        </w:rPr>
        <w:t>настоящих Правил, на участке дороги, где установлены дорожные знаки</w:t>
      </w:r>
    </w:p>
    <w:p w:rsidR="008A5852" w:rsidRPr="00E25561" w:rsidRDefault="008A5852" w:rsidP="008A5852">
      <w:pPr>
        <w:pStyle w:val="a4"/>
        <w:shd w:val="clear" w:color="auto" w:fill="FFFFFF"/>
        <w:spacing w:before="0" w:beforeAutospacing="0" w:after="0" w:afterAutospacing="0"/>
        <w:ind w:firstLine="709"/>
        <w:jc w:val="both"/>
        <w:rPr>
          <w:sz w:val="28"/>
          <w:szCs w:val="28"/>
        </w:rPr>
      </w:pPr>
      <w:r w:rsidRPr="00E25561">
        <w:rPr>
          <w:rStyle w:val="a5"/>
          <w:sz w:val="28"/>
          <w:szCs w:val="28"/>
        </w:rPr>
        <w:t>3.29</w:t>
      </w:r>
      <w:r w:rsidRPr="00E25561">
        <w:rPr>
          <w:sz w:val="28"/>
          <w:szCs w:val="28"/>
        </w:rPr>
        <w:t> , </w:t>
      </w:r>
      <w:r w:rsidRPr="00E25561">
        <w:rPr>
          <w:rStyle w:val="a5"/>
          <w:sz w:val="28"/>
          <w:szCs w:val="28"/>
        </w:rPr>
        <w:t>3.31</w:t>
      </w:r>
      <w:r w:rsidRPr="00E25561">
        <w:rPr>
          <w:sz w:val="28"/>
          <w:szCs w:val="28"/>
        </w:rPr>
        <w:t>, или на транспортном средстве, на котором установлен опознавательный знак в соответствии с пунктом </w:t>
      </w:r>
      <w:r w:rsidRPr="00E25561">
        <w:rPr>
          <w:rStyle w:val="a5"/>
          <w:sz w:val="28"/>
          <w:szCs w:val="28"/>
        </w:rPr>
        <w:t>30.3.11</w:t>
      </w:r>
      <w:r w:rsidRPr="00E25561">
        <w:rPr>
          <w:sz w:val="28"/>
          <w:szCs w:val="28"/>
        </w:rPr>
        <w:t> настоящих Правил;</w:t>
      </w:r>
    </w:p>
    <w:p w:rsidR="008A5852" w:rsidRPr="00E25561" w:rsidRDefault="008A5852" w:rsidP="008A5852">
      <w:pPr>
        <w:pStyle w:val="a4"/>
        <w:shd w:val="clear" w:color="auto" w:fill="FFFFFF"/>
        <w:spacing w:before="0" w:beforeAutospacing="0" w:after="0" w:afterAutospacing="0"/>
        <w:ind w:firstLine="709"/>
        <w:jc w:val="both"/>
        <w:rPr>
          <w:sz w:val="28"/>
          <w:szCs w:val="28"/>
        </w:rPr>
      </w:pPr>
      <w:r w:rsidRPr="00E25561">
        <w:rPr>
          <w:sz w:val="28"/>
          <w:szCs w:val="28"/>
        </w:rPr>
        <w:t>в)   препятствовать   другим   транспортным   средствам,   двигаясь   без необходимости с очень малой скоростью;</w:t>
      </w:r>
    </w:p>
    <w:p w:rsidR="008A5852" w:rsidRPr="00E25561" w:rsidRDefault="008A5852" w:rsidP="008A5852">
      <w:pPr>
        <w:pStyle w:val="a4"/>
        <w:shd w:val="clear" w:color="auto" w:fill="FFFFFF"/>
        <w:spacing w:before="0" w:beforeAutospacing="0" w:after="0" w:afterAutospacing="0"/>
        <w:ind w:firstLine="709"/>
        <w:jc w:val="both"/>
        <w:rPr>
          <w:sz w:val="28"/>
          <w:szCs w:val="28"/>
        </w:rPr>
      </w:pPr>
      <w:r w:rsidRPr="00E25561">
        <w:rPr>
          <w:sz w:val="28"/>
          <w:szCs w:val="28"/>
        </w:rPr>
        <w:t>г) резко тормозить (кроме случаев, когда без этого невозможно предотвратить дорожно-транспортное происшествие).</w:t>
      </w:r>
    </w:p>
    <w:p w:rsidR="008A5852" w:rsidRPr="00E25561" w:rsidRDefault="008A5852" w:rsidP="008A5852">
      <w:pPr>
        <w:pStyle w:val="a4"/>
        <w:shd w:val="clear" w:color="auto" w:fill="FFFFFF"/>
        <w:spacing w:before="0" w:beforeAutospacing="0" w:after="0" w:afterAutospacing="0"/>
        <w:ind w:firstLine="709"/>
        <w:jc w:val="both"/>
        <w:rPr>
          <w:sz w:val="28"/>
          <w:szCs w:val="28"/>
        </w:rPr>
      </w:pPr>
      <w:r w:rsidRPr="00E25561">
        <w:rPr>
          <w:rStyle w:val="a5"/>
          <w:sz w:val="28"/>
          <w:szCs w:val="28"/>
        </w:rPr>
        <w:t>12.10.</w:t>
      </w:r>
      <w:r w:rsidRPr="00E25561">
        <w:rPr>
          <w:sz w:val="28"/>
          <w:szCs w:val="28"/>
        </w:rPr>
        <w:t xml:space="preserve"> Дополнительные ограничения разрешенной скорости могут вводиться временно </w:t>
      </w:r>
    </w:p>
    <w:p w:rsidR="008A5852" w:rsidRPr="00E25561" w:rsidRDefault="008A5852" w:rsidP="008A5852">
      <w:pPr>
        <w:pStyle w:val="a4"/>
        <w:shd w:val="clear" w:color="auto" w:fill="FFFFFF"/>
        <w:spacing w:before="0" w:beforeAutospacing="0" w:after="0" w:afterAutospacing="0"/>
        <w:ind w:firstLine="709"/>
        <w:jc w:val="both"/>
        <w:rPr>
          <w:sz w:val="28"/>
          <w:szCs w:val="28"/>
        </w:rPr>
      </w:pPr>
      <w:r w:rsidRPr="00E25561">
        <w:rPr>
          <w:rStyle w:val="a5"/>
          <w:sz w:val="28"/>
          <w:szCs w:val="28"/>
        </w:rPr>
        <w:t>12.10.2.</w:t>
      </w:r>
      <w:r w:rsidRPr="00E25561">
        <w:rPr>
          <w:sz w:val="28"/>
          <w:szCs w:val="28"/>
        </w:rPr>
        <w:t> Ограничения разрешенной скорости движения вводятся постоянно исключительно:</w:t>
      </w:r>
    </w:p>
    <w:p w:rsidR="008A5852" w:rsidRPr="00E25561" w:rsidRDefault="008A5852" w:rsidP="008A5852">
      <w:pPr>
        <w:pStyle w:val="a4"/>
        <w:shd w:val="clear" w:color="auto" w:fill="FFFFFF"/>
        <w:spacing w:before="0" w:beforeAutospacing="0" w:after="0" w:afterAutospacing="0"/>
        <w:ind w:firstLine="709"/>
        <w:jc w:val="both"/>
        <w:rPr>
          <w:sz w:val="28"/>
          <w:szCs w:val="28"/>
        </w:rPr>
      </w:pPr>
      <w:r w:rsidRPr="00E25561">
        <w:rPr>
          <w:sz w:val="28"/>
          <w:szCs w:val="28"/>
        </w:rPr>
        <w:lastRenderedPageBreak/>
        <w:t>а) на опасных участках автомобильных дорог и улиц (опасные повороты, участки с ограниченной видимостью, места сужения дороги и прочее);</w:t>
      </w:r>
    </w:p>
    <w:p w:rsidR="008A5852" w:rsidRPr="00E25561" w:rsidRDefault="008A5852" w:rsidP="008A5852">
      <w:pPr>
        <w:pStyle w:val="a4"/>
        <w:shd w:val="clear" w:color="auto" w:fill="FFFFFF"/>
        <w:spacing w:before="0" w:beforeAutospacing="0" w:after="0" w:afterAutospacing="0"/>
        <w:ind w:firstLine="709"/>
        <w:jc w:val="both"/>
        <w:rPr>
          <w:sz w:val="28"/>
          <w:szCs w:val="28"/>
        </w:rPr>
      </w:pPr>
      <w:r w:rsidRPr="00E25561">
        <w:rPr>
          <w:sz w:val="28"/>
          <w:szCs w:val="28"/>
        </w:rPr>
        <w:t>б) в местах размещения   наземных   нерегулируемых   пешеходных переходов;</w:t>
      </w:r>
    </w:p>
    <w:p w:rsidR="008A5852" w:rsidRPr="00E25561" w:rsidRDefault="008A5852" w:rsidP="008A5852">
      <w:pPr>
        <w:pStyle w:val="a4"/>
        <w:shd w:val="clear" w:color="auto" w:fill="FFFFFF"/>
        <w:spacing w:before="0" w:beforeAutospacing="0" w:after="0" w:afterAutospacing="0"/>
        <w:ind w:firstLine="709"/>
        <w:jc w:val="both"/>
        <w:rPr>
          <w:sz w:val="28"/>
          <w:szCs w:val="28"/>
        </w:rPr>
      </w:pPr>
      <w:r w:rsidRPr="00E25561">
        <w:rPr>
          <w:sz w:val="28"/>
          <w:szCs w:val="28"/>
        </w:rPr>
        <w:t>в) в местах размещения стационарных постов Госавтоинспекции;</w:t>
      </w:r>
    </w:p>
    <w:p w:rsidR="008A5852" w:rsidRPr="00E25561" w:rsidRDefault="008A5852" w:rsidP="008A5852">
      <w:pPr>
        <w:pStyle w:val="a4"/>
        <w:shd w:val="clear" w:color="auto" w:fill="FFFFFF"/>
        <w:spacing w:before="0" w:beforeAutospacing="0" w:after="0" w:afterAutospacing="0"/>
        <w:ind w:firstLine="709"/>
        <w:jc w:val="both"/>
        <w:rPr>
          <w:sz w:val="28"/>
          <w:szCs w:val="28"/>
        </w:rPr>
      </w:pPr>
      <w:r w:rsidRPr="00E25561">
        <w:rPr>
          <w:sz w:val="28"/>
          <w:szCs w:val="28"/>
        </w:rPr>
        <w:t>г) на участках автомобильных дорог (улиц), прилегающих к территории дошкольных и общеобразовательных учебных заведений, детских оздоровительных лагерей.</w:t>
      </w:r>
    </w:p>
    <w:p w:rsidR="008A5852" w:rsidRPr="006C24F4" w:rsidRDefault="008A5852" w:rsidP="008A5852">
      <w:pPr>
        <w:shd w:val="clear" w:color="auto" w:fill="FFFFFF"/>
        <w:ind w:firstLine="540"/>
        <w:rPr>
          <w:rFonts w:ascii="Times New Roman" w:hAnsi="Times New Roman"/>
          <w:sz w:val="24"/>
          <w:szCs w:val="24"/>
          <w:lang w:eastAsia="ru-RU"/>
        </w:rPr>
      </w:pPr>
    </w:p>
    <w:p w:rsidR="008A5852" w:rsidRDefault="008A5852" w:rsidP="008A5852">
      <w:pPr>
        <w:shd w:val="clear" w:color="auto" w:fill="FFFFFF"/>
        <w:ind w:firstLine="540"/>
        <w:jc w:val="center"/>
        <w:rPr>
          <w:rFonts w:ascii="Times New Roman" w:hAnsi="Times New Roman"/>
          <w:b/>
          <w:bCs/>
          <w:sz w:val="24"/>
          <w:szCs w:val="24"/>
          <w:lang w:eastAsia="ru-RU"/>
        </w:rPr>
      </w:pPr>
    </w:p>
    <w:p w:rsidR="008A5852" w:rsidRPr="00091F11" w:rsidRDefault="008A5852" w:rsidP="008A5852">
      <w:pPr>
        <w:ind w:firstLine="709"/>
        <w:jc w:val="both"/>
        <w:rPr>
          <w:rFonts w:ascii="Times New Roman" w:hAnsi="Times New Roman" w:cs="Times New Roman"/>
          <w:sz w:val="28"/>
          <w:szCs w:val="28"/>
        </w:rPr>
      </w:pPr>
      <w:r w:rsidRPr="00A51D3D">
        <w:rPr>
          <w:rFonts w:ascii="Times New Roman" w:hAnsi="Times New Roman" w:cs="Times New Roman"/>
          <w:sz w:val="28"/>
          <w:szCs w:val="28"/>
        </w:rPr>
        <w:t xml:space="preserve">Домашнее задание: </w:t>
      </w:r>
      <w:r>
        <w:rPr>
          <w:rFonts w:ascii="Times New Roman" w:hAnsi="Times New Roman" w:cs="Times New Roman"/>
          <w:sz w:val="28"/>
          <w:szCs w:val="28"/>
        </w:rPr>
        <w:t>Законспектировать лекцию</w:t>
      </w:r>
      <w:r w:rsidRPr="00A04400">
        <w:rPr>
          <w:rStyle w:val="translation-chunk"/>
          <w:rFonts w:ascii="Times New Roman" w:hAnsi="Times New Roman"/>
          <w:sz w:val="28"/>
          <w:szCs w:val="28"/>
          <w:shd w:val="clear" w:color="auto" w:fill="FFFFFF"/>
        </w:rPr>
        <w:t>.</w:t>
      </w:r>
      <w:r w:rsidRPr="00BC5BBD">
        <w:rPr>
          <w:rFonts w:ascii="Times New Roman" w:hAnsi="Times New Roman" w:cs="Times New Roman"/>
          <w:sz w:val="28"/>
          <w:szCs w:val="28"/>
        </w:rPr>
        <w:t xml:space="preserve"> </w:t>
      </w:r>
      <w:r w:rsidRPr="00BC5BBD">
        <w:rPr>
          <w:rFonts w:ascii="Times New Roman" w:eastAsia="Times New Roman" w:hAnsi="Times New Roman" w:cs="Times New Roman"/>
          <w:sz w:val="28"/>
          <w:szCs w:val="28"/>
          <w:lang w:eastAsia="ru-RU"/>
        </w:rPr>
        <w:t xml:space="preserve">Выполнить сканирование или фотографирование </w:t>
      </w:r>
      <w:r>
        <w:rPr>
          <w:rFonts w:ascii="Times New Roman" w:eastAsia="Times New Roman" w:hAnsi="Times New Roman" w:cs="Times New Roman"/>
          <w:sz w:val="28"/>
          <w:szCs w:val="28"/>
          <w:lang w:eastAsia="ru-RU"/>
        </w:rPr>
        <w:t>написанной лекции</w:t>
      </w:r>
      <w:r w:rsidRPr="00BC5BBD">
        <w:rPr>
          <w:rFonts w:ascii="Times New Roman" w:eastAsia="Times New Roman" w:hAnsi="Times New Roman" w:cs="Times New Roman"/>
          <w:sz w:val="28"/>
          <w:szCs w:val="28"/>
          <w:lang w:eastAsia="ru-RU"/>
        </w:rPr>
        <w:t xml:space="preserve"> и выслать на адрес </w:t>
      </w:r>
      <w:proofErr w:type="spellStart"/>
      <w:r w:rsidRPr="00BC5BBD">
        <w:rPr>
          <w:rFonts w:ascii="Times New Roman" w:eastAsia="Times New Roman" w:hAnsi="Times New Roman" w:cs="Times New Roman"/>
          <w:sz w:val="28"/>
          <w:szCs w:val="28"/>
          <w:lang w:eastAsia="ru-RU"/>
        </w:rPr>
        <w:t>эл</w:t>
      </w:r>
      <w:proofErr w:type="spellEnd"/>
      <w:r w:rsidRPr="00BC5BBD">
        <w:rPr>
          <w:rFonts w:ascii="Times New Roman" w:eastAsia="Times New Roman" w:hAnsi="Times New Roman" w:cs="Times New Roman"/>
          <w:sz w:val="28"/>
          <w:szCs w:val="28"/>
          <w:lang w:eastAsia="ru-RU"/>
        </w:rPr>
        <w:t>. почты</w:t>
      </w:r>
      <w:r w:rsidRPr="00BC5BBD">
        <w:rPr>
          <w:rFonts w:ascii="Times New Roman" w:hAnsi="Times New Roman" w:cs="Times New Roman"/>
          <w:sz w:val="28"/>
          <w:szCs w:val="28"/>
        </w:rPr>
        <w:t xml:space="preserve"> </w:t>
      </w:r>
      <w:hyperlink r:id="rId4" w:history="1">
        <w:r w:rsidRPr="00BC5BBD">
          <w:rPr>
            <w:rStyle w:val="a6"/>
            <w:rFonts w:ascii="Times New Roman" w:hAnsi="Times New Roman"/>
            <w:sz w:val="28"/>
            <w:szCs w:val="28"/>
            <w:lang w:val="en-US"/>
          </w:rPr>
          <w:t>senyaua</w:t>
        </w:r>
        <w:r w:rsidRPr="00BC5BBD">
          <w:rPr>
            <w:rStyle w:val="a6"/>
            <w:rFonts w:ascii="Times New Roman" w:hAnsi="Times New Roman"/>
            <w:sz w:val="28"/>
            <w:szCs w:val="28"/>
          </w:rPr>
          <w:t>@</w:t>
        </w:r>
        <w:r w:rsidRPr="00BC5BBD">
          <w:rPr>
            <w:rStyle w:val="a6"/>
            <w:rFonts w:ascii="Times New Roman" w:hAnsi="Times New Roman"/>
            <w:sz w:val="28"/>
            <w:szCs w:val="28"/>
            <w:lang w:val="en-US"/>
          </w:rPr>
          <w:t>rambler</w:t>
        </w:r>
        <w:r w:rsidRPr="00BC5BBD">
          <w:rPr>
            <w:rStyle w:val="a6"/>
            <w:rFonts w:ascii="Times New Roman" w:hAnsi="Times New Roman"/>
            <w:sz w:val="28"/>
            <w:szCs w:val="28"/>
          </w:rPr>
          <w:t>.</w:t>
        </w:r>
        <w:r w:rsidRPr="00BC5BBD">
          <w:rPr>
            <w:rStyle w:val="a6"/>
            <w:rFonts w:ascii="Times New Roman" w:hAnsi="Times New Roman"/>
            <w:sz w:val="28"/>
            <w:szCs w:val="28"/>
            <w:lang w:val="en-US"/>
          </w:rPr>
          <w:t>ru</w:t>
        </w:r>
      </w:hyperlink>
      <w:r>
        <w:rPr>
          <w:rFonts w:ascii="Times New Roman" w:hAnsi="Times New Roman" w:cs="Times New Roman"/>
          <w:sz w:val="28"/>
          <w:szCs w:val="28"/>
        </w:rPr>
        <w:t xml:space="preserve"> до 9:50 06.10.2021 </w:t>
      </w:r>
    </w:p>
    <w:p w:rsidR="008A5852" w:rsidRPr="00E25561" w:rsidRDefault="008A5852" w:rsidP="008A5852">
      <w:pPr>
        <w:ind w:firstLine="708"/>
      </w:pPr>
    </w:p>
    <w:p w:rsidR="005F093B" w:rsidRDefault="005F093B"/>
    <w:sectPr w:rsidR="005F093B" w:rsidSect="009716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5852"/>
    <w:rsid w:val="00281280"/>
    <w:rsid w:val="003E69FF"/>
    <w:rsid w:val="005F093B"/>
    <w:rsid w:val="008A5852"/>
    <w:rsid w:val="00F101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8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58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rsid w:val="008A58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99"/>
    <w:qFormat/>
    <w:rsid w:val="008A5852"/>
    <w:rPr>
      <w:rFonts w:cs="Times New Roman"/>
      <w:b/>
      <w:bCs/>
    </w:rPr>
  </w:style>
  <w:style w:type="character" w:customStyle="1" w:styleId="translation-chunk">
    <w:name w:val="translation-chunk"/>
    <w:basedOn w:val="a0"/>
    <w:rsid w:val="008A5852"/>
    <w:rPr>
      <w:rFonts w:cs="Times New Roman"/>
    </w:rPr>
  </w:style>
  <w:style w:type="character" w:styleId="a6">
    <w:name w:val="Hyperlink"/>
    <w:basedOn w:val="a0"/>
    <w:uiPriority w:val="99"/>
    <w:unhideWhenUsed/>
    <w:rsid w:val="008A585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nyaua@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678</Words>
  <Characters>3869</Characters>
  <Application>Microsoft Office Word</Application>
  <DocSecurity>0</DocSecurity>
  <Lines>32</Lines>
  <Paragraphs>9</Paragraphs>
  <ScaleCrop>false</ScaleCrop>
  <Company/>
  <LinksUpToDate>false</LinksUpToDate>
  <CharactersWithSpaces>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 Technology</dc:creator>
  <cp:lastModifiedBy>Smart Technology</cp:lastModifiedBy>
  <cp:revision>3</cp:revision>
  <dcterms:created xsi:type="dcterms:W3CDTF">2021-10-05T10:14:00Z</dcterms:created>
  <dcterms:modified xsi:type="dcterms:W3CDTF">2021-10-05T10:59:00Z</dcterms:modified>
</cp:coreProperties>
</file>